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5FA73" w14:textId="77777777" w:rsidR="007B3D33" w:rsidRDefault="007B3D33" w:rsidP="007B3D33">
      <w:pPr>
        <w:shd w:val="clear" w:color="auto" w:fill="FFFFFF"/>
        <w:spacing w:after="120" w:line="240" w:lineRule="auto"/>
        <w:outlineLvl w:val="1"/>
        <w:rPr>
          <w:rFonts w:ascii="Roboto" w:eastAsia="Times New Roman" w:hAnsi="Roboto" w:cs="Times New Roman"/>
          <w:b/>
          <w:bCs/>
          <w:color w:val="333333"/>
          <w:kern w:val="0"/>
          <w:sz w:val="36"/>
          <w:szCs w:val="36"/>
          <w14:ligatures w14:val="none"/>
        </w:rPr>
      </w:pPr>
    </w:p>
    <w:p w14:paraId="38193A3C" w14:textId="163DAB1E" w:rsidR="007B3D33" w:rsidRPr="007B3D33" w:rsidRDefault="007B3D33" w:rsidP="007B3D33">
      <w:pPr>
        <w:shd w:val="clear" w:color="auto" w:fill="FFFFFF"/>
        <w:spacing w:after="120" w:line="240" w:lineRule="auto"/>
        <w:outlineLvl w:val="1"/>
        <w:rPr>
          <w:rFonts w:ascii="Roboto" w:eastAsia="Times New Roman" w:hAnsi="Roboto" w:cs="Times New Roman"/>
          <w:b/>
          <w:bCs/>
          <w:color w:val="333333"/>
          <w:kern w:val="0"/>
          <w:sz w:val="36"/>
          <w:szCs w:val="36"/>
          <w14:ligatures w14:val="none"/>
        </w:rPr>
      </w:pPr>
      <w:r w:rsidRPr="007B3D33">
        <w:rPr>
          <w:rFonts w:ascii="Roboto" w:eastAsia="Times New Roman" w:hAnsi="Roboto" w:cs="Times New Roman"/>
          <w:b/>
          <w:bCs/>
          <w:color w:val="333333"/>
          <w:kern w:val="0"/>
          <w:sz w:val="36"/>
          <w:szCs w:val="36"/>
          <w14:ligatures w14:val="none"/>
        </w:rPr>
        <w:t>Fall 202</w:t>
      </w:r>
      <w:r w:rsidR="00A05131">
        <w:rPr>
          <w:rFonts w:ascii="Roboto" w:eastAsia="Times New Roman" w:hAnsi="Roboto" w:cs="Times New Roman"/>
          <w:b/>
          <w:bCs/>
          <w:color w:val="333333"/>
          <w:kern w:val="0"/>
          <w:sz w:val="36"/>
          <w:szCs w:val="36"/>
          <w14:ligatures w14:val="none"/>
        </w:rPr>
        <w:t>5</w:t>
      </w:r>
      <w:r w:rsidRPr="007B3D33">
        <w:rPr>
          <w:rFonts w:ascii="Roboto" w:eastAsia="Times New Roman" w:hAnsi="Roboto" w:cs="Times New Roman"/>
          <w:b/>
          <w:bCs/>
          <w:color w:val="333333"/>
          <w:kern w:val="0"/>
          <w:sz w:val="36"/>
          <w:szCs w:val="36"/>
          <w14:ligatures w14:val="none"/>
        </w:rPr>
        <w:t xml:space="preserve"> Admissions Timeline*</w:t>
      </w:r>
    </w:p>
    <w:p w14:paraId="3ADBEBBC" w14:textId="5B637891" w:rsidR="007B3D33" w:rsidRPr="007B3D33" w:rsidRDefault="007B3D33" w:rsidP="007B3D33">
      <w:pPr>
        <w:shd w:val="clear" w:color="auto" w:fill="FFFFFF"/>
        <w:spacing w:after="432" w:line="240" w:lineRule="auto"/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</w:pPr>
      <w:r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Below are the application open, close, and offer release dates. These dates are for students who are applying during the 202</w:t>
      </w:r>
      <w:r w:rsidR="00A05131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4</w:t>
      </w:r>
      <w:r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-202</w:t>
      </w:r>
      <w:r w:rsidR="00A05131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5</w:t>
      </w:r>
      <w:r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 xml:space="preserve"> school year for admission in the 202</w:t>
      </w:r>
      <w:r w:rsidR="00A05131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5</w:t>
      </w:r>
      <w:r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-202</w:t>
      </w:r>
      <w:r w:rsidR="00A05131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6</w:t>
      </w:r>
      <w:r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 xml:space="preserve"> school year.</w:t>
      </w:r>
    </w:p>
    <w:p w14:paraId="21EF6045" w14:textId="77777777" w:rsidR="007B3D33" w:rsidRPr="007B3D33" w:rsidRDefault="007B3D33" w:rsidP="007B3D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</w:pPr>
      <w:r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*Please note: These dates are subject to change. Any changes will be announced and communicated directly to families. Sign up for updates </w:t>
      </w:r>
      <w:hyperlink r:id="rId7" w:tgtFrame="_blank" w:history="1">
        <w:r w:rsidRPr="007B3D33">
          <w:rPr>
            <w:rFonts w:ascii="Roboto" w:eastAsia="Times New Roman" w:hAnsi="Roboto" w:cs="Times New Roman"/>
            <w:b/>
            <w:bCs/>
            <w:color w:val="003366"/>
            <w:kern w:val="0"/>
            <w:sz w:val="30"/>
            <w:szCs w:val="30"/>
            <w:u w:val="single"/>
            <w14:ligatures w14:val="none"/>
          </w:rPr>
          <w:t>here</w:t>
        </w:r>
        <w:r w:rsidRPr="007B3D33">
          <w:rPr>
            <w:rFonts w:ascii="Roboto" w:eastAsia="Times New Roman" w:hAnsi="Roboto" w:cs="Times New Roman"/>
            <w:b/>
            <w:bCs/>
            <w:color w:val="003366"/>
            <w:kern w:val="0"/>
            <w:sz w:val="30"/>
            <w:szCs w:val="30"/>
            <w:bdr w:val="none" w:sz="0" w:space="0" w:color="auto" w:frame="1"/>
            <w14:ligatures w14:val="none"/>
          </w:rPr>
          <w:t>(Open external link)</w:t>
        </w:r>
      </w:hyperlink>
      <w:r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.</w:t>
      </w:r>
    </w:p>
    <w:p w14:paraId="774CE9CA" w14:textId="77777777" w:rsidR="007B3D33" w:rsidRPr="007B3D33" w:rsidRDefault="007B3D33" w:rsidP="007B3D33">
      <w:pPr>
        <w:shd w:val="clear" w:color="auto" w:fill="FFFFFF"/>
        <w:spacing w:after="432" w:line="240" w:lineRule="auto"/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</w:pPr>
      <w:r w:rsidRPr="007B3D33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:u w:val="single"/>
          <w14:ligatures w14:val="none"/>
        </w:rPr>
        <w:t>3-K Admissions</w:t>
      </w:r>
    </w:p>
    <w:p w14:paraId="5CB1E976" w14:textId="059FEC84" w:rsidR="007B3D33" w:rsidRPr="007B3D33" w:rsidRDefault="00603EF9" w:rsidP="007B3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</w:pPr>
      <w:r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>Tuesday</w:t>
      </w:r>
      <w:r w:rsidR="007B3D33" w:rsidRPr="007B3D33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>, January 1</w:t>
      </w:r>
      <w:r w:rsidR="00BA24D3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>5</w:t>
      </w:r>
      <w:r w:rsidR="007B3D33" w:rsidRPr="007B3D33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>, 202</w:t>
      </w:r>
      <w:r w:rsidR="0048692D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>5</w:t>
      </w:r>
      <w:r w:rsidR="007B3D33"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: 3-K Application Opens</w:t>
      </w:r>
    </w:p>
    <w:p w14:paraId="3056301B" w14:textId="43C836B3" w:rsidR="007B3D33" w:rsidRPr="007B3D33" w:rsidRDefault="007B3D33" w:rsidP="007B3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</w:pPr>
      <w:r w:rsidRPr="007B3D33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 xml:space="preserve">Friday, </w:t>
      </w:r>
      <w:r w:rsidR="006D6A48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>February</w:t>
      </w:r>
      <w:r w:rsidRPr="007B3D33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 xml:space="preserve"> </w:t>
      </w:r>
      <w:r w:rsidR="006D6A48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>28</w:t>
      </w:r>
      <w:r w:rsidRPr="007B3D33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>, 202</w:t>
      </w:r>
      <w:r w:rsidR="006D6A48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>5</w:t>
      </w:r>
      <w:r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: 3-K Application Closes</w:t>
      </w:r>
    </w:p>
    <w:p w14:paraId="75804649" w14:textId="694DDE99" w:rsidR="007B3D33" w:rsidRPr="007B3D33" w:rsidRDefault="007B3D33" w:rsidP="007B3D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</w:pPr>
      <w:r w:rsidRPr="007B3D33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 xml:space="preserve">May </w:t>
      </w:r>
      <w:r w:rsidR="00B115F7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>2025</w:t>
      </w:r>
      <w:r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 3-K Offer</w:t>
      </w:r>
      <w:r w:rsidR="00B115F7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s</w:t>
      </w:r>
      <w:r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 xml:space="preserve"> Release</w:t>
      </w:r>
    </w:p>
    <w:p w14:paraId="4AF2FEA9" w14:textId="77777777" w:rsidR="00070B43" w:rsidRDefault="00070B43"/>
    <w:p w14:paraId="71AB7F83" w14:textId="77777777" w:rsidR="007B3D33" w:rsidRPr="007B3D33" w:rsidRDefault="007B3D33" w:rsidP="007B3D33">
      <w:pPr>
        <w:shd w:val="clear" w:color="auto" w:fill="FFFFFF"/>
        <w:spacing w:after="432" w:line="240" w:lineRule="auto"/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</w:pPr>
      <w:r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During the application period, families can apply one of two ways:</w:t>
      </w:r>
    </w:p>
    <w:p w14:paraId="5B47AD57" w14:textId="77777777" w:rsidR="007B3D33" w:rsidRPr="007B3D33" w:rsidRDefault="007B3D33" w:rsidP="007B3D33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</w:pPr>
      <w:r w:rsidRPr="007B3D33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>Online with </w:t>
      </w:r>
      <w:hyperlink r:id="rId8" w:tgtFrame="_blank" w:history="1">
        <w:r w:rsidRPr="007B3D33">
          <w:rPr>
            <w:rFonts w:ascii="Roboto" w:eastAsia="Times New Roman" w:hAnsi="Roboto" w:cs="Times New Roman"/>
            <w:b/>
            <w:bCs/>
            <w:color w:val="003366"/>
            <w:kern w:val="0"/>
            <w:sz w:val="30"/>
            <w:szCs w:val="30"/>
            <w:u w:val="single"/>
            <w14:ligatures w14:val="none"/>
          </w:rPr>
          <w:t>MySchools</w:t>
        </w:r>
        <w:r w:rsidRPr="007B3D33">
          <w:rPr>
            <w:rFonts w:ascii="Roboto" w:eastAsia="Times New Roman" w:hAnsi="Roboto" w:cs="Times New Roman"/>
            <w:b/>
            <w:bCs/>
            <w:color w:val="003366"/>
            <w:kern w:val="0"/>
            <w:sz w:val="30"/>
            <w:szCs w:val="30"/>
            <w:bdr w:val="none" w:sz="0" w:space="0" w:color="auto" w:frame="1"/>
            <w14:ligatures w14:val="none"/>
          </w:rPr>
          <w:t>(Open external link)</w:t>
        </w:r>
      </w:hyperlink>
      <w:r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. Apply online in English, Arabic, Bengali/Bangla, Chinese, Haitian Creole, French, Korean, Russian, Spanish, or Urdu.</w:t>
      </w:r>
    </w:p>
    <w:p w14:paraId="67D1BA0B" w14:textId="14C4D6B9" w:rsidR="007B3D33" w:rsidRDefault="007B3D33" w:rsidP="007B3D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</w:pPr>
      <w:r w:rsidRPr="007B3D33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14:ligatures w14:val="none"/>
        </w:rPr>
        <w:t>By phone at 718-935-2009</w:t>
      </w:r>
      <w:r w:rsidRPr="007B3D33"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  <w:t>. Interpretation services are available in more than 200 languages for over-the-phone applications. You can ask questions and request information about admissions in any language when you call</w:t>
      </w:r>
    </w:p>
    <w:p w14:paraId="437F4C36" w14:textId="3C12F51E" w:rsidR="006C5022" w:rsidRDefault="006C5022" w:rsidP="006C5022">
      <w:pPr>
        <w:shd w:val="clear" w:color="auto" w:fill="FFFFFF"/>
        <w:spacing w:before="100" w:beforeAutospacing="1" w:after="100" w:afterAutospacing="1" w:line="240" w:lineRule="auto"/>
        <w:ind w:left="720"/>
        <w:rPr>
          <w:noProof/>
        </w:rPr>
      </w:pPr>
    </w:p>
    <w:p w14:paraId="759D581C" w14:textId="77E4661C" w:rsidR="006C5022" w:rsidRPr="007B3D33" w:rsidRDefault="006C5022" w:rsidP="006C502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333333"/>
          <w:kern w:val="0"/>
          <w:sz w:val="30"/>
          <w:szCs w:val="30"/>
          <w14:ligatures w14:val="none"/>
        </w:rPr>
      </w:pPr>
      <w:r>
        <w:rPr>
          <w:noProof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102E31FE" wp14:editId="76FC1B74">
            <wp:extent cx="1123950" cy="1066800"/>
            <wp:effectExtent l="0" t="0" r="0" b="0"/>
            <wp:docPr id="1335904247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04247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sectPr w:rsidR="006C5022" w:rsidRPr="007B3D3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B1F0A" w14:textId="77777777" w:rsidR="00CA0B3A" w:rsidRDefault="00CA0B3A" w:rsidP="007B3D33">
      <w:pPr>
        <w:spacing w:after="0" w:line="240" w:lineRule="auto"/>
      </w:pPr>
      <w:r>
        <w:separator/>
      </w:r>
    </w:p>
  </w:endnote>
  <w:endnote w:type="continuationSeparator" w:id="0">
    <w:p w14:paraId="2E182017" w14:textId="77777777" w:rsidR="00CA0B3A" w:rsidRDefault="00CA0B3A" w:rsidP="007B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CFA2F" w14:textId="77777777" w:rsidR="00CA0B3A" w:rsidRDefault="00CA0B3A" w:rsidP="007B3D33">
      <w:pPr>
        <w:spacing w:after="0" w:line="240" w:lineRule="auto"/>
      </w:pPr>
      <w:r>
        <w:separator/>
      </w:r>
    </w:p>
  </w:footnote>
  <w:footnote w:type="continuationSeparator" w:id="0">
    <w:p w14:paraId="4038C183" w14:textId="77777777" w:rsidR="00CA0B3A" w:rsidRDefault="00CA0B3A" w:rsidP="007B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176A6" w14:textId="57D88177" w:rsidR="007B3D33" w:rsidRPr="006C5022" w:rsidRDefault="007B3D33">
    <w:pPr>
      <w:pStyle w:val="Header"/>
      <w:rPr>
        <w:b/>
        <w:bCs/>
      </w:rPr>
    </w:pPr>
    <w:r w:rsidRPr="006C5022">
      <w:rPr>
        <w:rFonts w:ascii="Roboto" w:hAnsi="Roboto"/>
        <w:b/>
        <w:bCs/>
        <w:color w:val="333333"/>
        <w:sz w:val="30"/>
        <w:szCs w:val="30"/>
        <w:shd w:val="clear" w:color="auto" w:fill="FFFFFF"/>
      </w:rPr>
      <w:t>If your child was born in 202</w:t>
    </w:r>
    <w:r w:rsidR="00A05131">
      <w:rPr>
        <w:rFonts w:ascii="Roboto" w:hAnsi="Roboto"/>
        <w:b/>
        <w:bCs/>
        <w:color w:val="333333"/>
        <w:sz w:val="30"/>
        <w:szCs w:val="30"/>
        <w:shd w:val="clear" w:color="auto" w:fill="FFFFFF"/>
      </w:rPr>
      <w:t>2</w:t>
    </w:r>
    <w:r w:rsidRPr="006C5022">
      <w:rPr>
        <w:rFonts w:ascii="Roboto" w:hAnsi="Roboto"/>
        <w:b/>
        <w:bCs/>
        <w:color w:val="333333"/>
        <w:sz w:val="30"/>
        <w:szCs w:val="30"/>
        <w:shd w:val="clear" w:color="auto" w:fill="FFFFFF"/>
      </w:rPr>
      <w:t xml:space="preserve"> and lives in New York City they are eligible to attend NYC 3-K in fall of 202</w:t>
    </w:r>
    <w:r w:rsidR="00A05131">
      <w:rPr>
        <w:rFonts w:ascii="Roboto" w:hAnsi="Roboto"/>
        <w:b/>
        <w:bCs/>
        <w:color w:val="333333"/>
        <w:sz w:val="30"/>
        <w:szCs w:val="30"/>
        <w:shd w:val="clear" w:color="auto" w:fill="FFFFFF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27594"/>
    <w:multiLevelType w:val="multilevel"/>
    <w:tmpl w:val="26D0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41B71"/>
    <w:multiLevelType w:val="multilevel"/>
    <w:tmpl w:val="01A0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165039">
    <w:abstractNumId w:val="1"/>
  </w:num>
  <w:num w:numId="2" w16cid:durableId="164701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33"/>
    <w:rsid w:val="00070B43"/>
    <w:rsid w:val="000C7C9D"/>
    <w:rsid w:val="00255323"/>
    <w:rsid w:val="0048692D"/>
    <w:rsid w:val="00555A9C"/>
    <w:rsid w:val="00603EF9"/>
    <w:rsid w:val="006C5022"/>
    <w:rsid w:val="006D6A48"/>
    <w:rsid w:val="00775E94"/>
    <w:rsid w:val="007B3D33"/>
    <w:rsid w:val="00920126"/>
    <w:rsid w:val="009F6848"/>
    <w:rsid w:val="009F6A08"/>
    <w:rsid w:val="00A05131"/>
    <w:rsid w:val="00B115F7"/>
    <w:rsid w:val="00BA24D3"/>
    <w:rsid w:val="00CA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766C3"/>
  <w15:chartTrackingRefBased/>
  <w15:docId w15:val="{ABF6C599-FEFA-4491-93F7-DF0A1DE0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33"/>
  </w:style>
  <w:style w:type="paragraph" w:styleId="Footer">
    <w:name w:val="footer"/>
    <w:basedOn w:val="Normal"/>
    <w:link w:val="FooterChar"/>
    <w:uiPriority w:val="99"/>
    <w:unhideWhenUsed/>
    <w:rsid w:val="007B3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schools.nyc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ools.nyc.gov/SignU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Lisa Marie NAF USARMY USAG (USA)</dc:creator>
  <cp:keywords/>
  <dc:description/>
  <cp:lastModifiedBy>Sheehan, Lisa Marie CIV USARMY USAG (USA)</cp:lastModifiedBy>
  <cp:revision>9</cp:revision>
  <dcterms:created xsi:type="dcterms:W3CDTF">2025-01-23T21:51:00Z</dcterms:created>
  <dcterms:modified xsi:type="dcterms:W3CDTF">2025-01-23T22:02:00Z</dcterms:modified>
</cp:coreProperties>
</file>